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5"/>
        <w:gridCol w:w="6151"/>
      </w:tblGrid>
      <w:tr w:rsidR="007D117A" w:rsidRPr="007D117A" w:rsidTr="007D117A">
        <w:tc>
          <w:tcPr>
            <w:tcW w:w="3964" w:type="dxa"/>
          </w:tcPr>
          <w:p w:rsidR="007D117A" w:rsidRPr="007D117A" w:rsidRDefault="007D117A" w:rsidP="007D117A">
            <w:pPr>
              <w:jc w:val="center"/>
              <w:rPr>
                <w:rFonts w:ascii="Times New Roman" w:hAnsi="Times New Roman" w:cs="Times New Roman"/>
                <w:sz w:val="28"/>
                <w:szCs w:val="28"/>
              </w:rPr>
            </w:pPr>
            <w:r w:rsidRPr="007D117A">
              <w:rPr>
                <w:rFonts w:ascii="Times New Roman" w:hAnsi="Times New Roman" w:cs="Times New Roman"/>
                <w:sz w:val="28"/>
                <w:szCs w:val="28"/>
              </w:rPr>
              <w:t>VIỆN HÀN LÂM KHOA HỌC VÀ CÔNG NGHỆ VIỆT NAM</w:t>
            </w:r>
          </w:p>
          <w:p w:rsidR="007D117A" w:rsidRPr="007D117A" w:rsidRDefault="007D117A" w:rsidP="007D117A">
            <w:pPr>
              <w:jc w:val="center"/>
              <w:rPr>
                <w:rFonts w:ascii="Times New Roman" w:hAnsi="Times New Roman" w:cs="Times New Roman"/>
                <w:b/>
                <w:sz w:val="28"/>
                <w:szCs w:val="28"/>
              </w:rPr>
            </w:pPr>
            <w:r w:rsidRPr="007D117A">
              <w:rPr>
                <w:rFonts w:ascii="Times New Roman" w:hAnsi="Times New Roman" w:cs="Times New Roman"/>
                <w:b/>
                <w:sz w:val="28"/>
                <w:szCs w:val="28"/>
              </w:rPr>
              <w:t>[TÊN ĐƠN VỊ]</w:t>
            </w:r>
          </w:p>
        </w:tc>
        <w:tc>
          <w:tcPr>
            <w:tcW w:w="2835" w:type="dxa"/>
          </w:tcPr>
          <w:p w:rsidR="007D117A" w:rsidRPr="007D117A" w:rsidRDefault="007D117A" w:rsidP="007D117A">
            <w:pPr>
              <w:rPr>
                <w:rFonts w:ascii="Times New Roman" w:hAnsi="Times New Roman" w:cs="Times New Roman"/>
                <w:sz w:val="28"/>
                <w:szCs w:val="28"/>
              </w:rPr>
            </w:pPr>
          </w:p>
        </w:tc>
        <w:tc>
          <w:tcPr>
            <w:tcW w:w="6151" w:type="dxa"/>
          </w:tcPr>
          <w:p w:rsidR="007D117A" w:rsidRPr="007D117A" w:rsidRDefault="007D117A" w:rsidP="007D117A">
            <w:pPr>
              <w:jc w:val="center"/>
              <w:rPr>
                <w:rFonts w:ascii="Times New Roman" w:hAnsi="Times New Roman" w:cs="Times New Roman"/>
                <w:b/>
                <w:sz w:val="28"/>
                <w:szCs w:val="28"/>
              </w:rPr>
            </w:pPr>
            <w:r w:rsidRPr="007D117A">
              <w:rPr>
                <w:rFonts w:ascii="Times New Roman" w:hAnsi="Times New Roman" w:cs="Times New Roman"/>
                <w:b/>
                <w:sz w:val="28"/>
                <w:szCs w:val="28"/>
              </w:rPr>
              <w:t>CỘNG HÒA XÃ HỘI CHỦ NGHĨA VIỆT NAM</w:t>
            </w:r>
          </w:p>
          <w:p w:rsidR="007D117A" w:rsidRPr="007D117A" w:rsidRDefault="007D117A" w:rsidP="007D117A">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840104</wp:posOffset>
                      </wp:positionH>
                      <wp:positionV relativeFrom="paragraph">
                        <wp:posOffset>265430</wp:posOffset>
                      </wp:positionV>
                      <wp:extent cx="2085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3E1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15pt,20.9pt" to="230.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" strokecolor="#5b9bd5 [3204]" strokeweight=".5pt">
                      <v:stroke joinstyle="miter"/>
                    </v:line>
                  </w:pict>
                </mc:Fallback>
              </mc:AlternateContent>
            </w:r>
            <w:r w:rsidRPr="007D117A">
              <w:rPr>
                <w:rFonts w:ascii="Times New Roman" w:hAnsi="Times New Roman" w:cs="Times New Roman"/>
                <w:b/>
                <w:sz w:val="28"/>
                <w:szCs w:val="28"/>
              </w:rPr>
              <w:t>Độc lập - Tự do - Hạnh phúc</w:t>
            </w:r>
          </w:p>
        </w:tc>
      </w:tr>
    </w:tbl>
    <w:p w:rsidR="00D2444D" w:rsidRPr="007D117A" w:rsidRDefault="00D2444D" w:rsidP="007D117A">
      <w:pPr>
        <w:rPr>
          <w:rFonts w:ascii="Times New Roman" w:hAnsi="Times New Roman" w:cs="Times New Roman"/>
        </w:rPr>
      </w:pPr>
    </w:p>
    <w:p w:rsidR="007D117A" w:rsidRPr="007D117A" w:rsidRDefault="007D117A" w:rsidP="007D117A">
      <w:pPr>
        <w:jc w:val="center"/>
        <w:rPr>
          <w:rFonts w:ascii="Times New Roman" w:hAnsi="Times New Roman" w:cs="Times New Roman"/>
          <w:b/>
          <w:sz w:val="28"/>
          <w:szCs w:val="28"/>
        </w:rPr>
      </w:pPr>
      <w:r w:rsidRPr="007D117A">
        <w:rPr>
          <w:rFonts w:ascii="Times New Roman" w:hAnsi="Times New Roman" w:cs="Times New Roman"/>
          <w:b/>
          <w:sz w:val="28"/>
          <w:szCs w:val="28"/>
        </w:rPr>
        <w:t>BẢNG TỔNG HỢP DANH MỤC ĐỀ XUẤT NHIỆM VỤ KHOA HỌC VÀ CÔNG NGHỆ CẤP QUỐC GIA BẮT ĐẦU THỰC HIỆN TỪ NĂM 2024 THUỘC CHƯƠNG TRÌNH QUỐC GIA HỖ TRỢ DOANH NGHIỆP NÂNG CAO NĂNG SUẤT VÀ CHẤT LƯỢNG SẢN PHẨM, HÀNG HÓA GIAI ĐOẠN 2021-2030</w:t>
      </w:r>
    </w:p>
    <w:p w:rsidR="007D117A" w:rsidRPr="007D117A" w:rsidRDefault="007D117A" w:rsidP="007D117A">
      <w:pPr>
        <w:rPr>
          <w:rFonts w:ascii="Times New Roman" w:hAnsi="Times New Roman" w:cs="Times New Roman"/>
        </w:rPr>
      </w:pPr>
    </w:p>
    <w:tbl>
      <w:tblPr>
        <w:tblStyle w:val="TableGrid"/>
        <w:tblW w:w="0" w:type="auto"/>
        <w:tblLook w:val="04A0" w:firstRow="1" w:lastRow="0" w:firstColumn="1" w:lastColumn="0" w:noHBand="0" w:noVBand="1"/>
      </w:tblPr>
      <w:tblGrid>
        <w:gridCol w:w="632"/>
        <w:gridCol w:w="1377"/>
        <w:gridCol w:w="1068"/>
        <w:gridCol w:w="1529"/>
        <w:gridCol w:w="1680"/>
        <w:gridCol w:w="1935"/>
        <w:gridCol w:w="1413"/>
        <w:gridCol w:w="757"/>
        <w:gridCol w:w="815"/>
        <w:gridCol w:w="649"/>
        <w:gridCol w:w="1140"/>
      </w:tblGrid>
      <w:tr w:rsidR="007D117A" w:rsidRPr="007D117A" w:rsidTr="007D117A">
        <w:tc>
          <w:tcPr>
            <w:tcW w:w="632" w:type="dxa"/>
            <w:vMerge w:val="restart"/>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STT</w:t>
            </w:r>
          </w:p>
        </w:tc>
        <w:tc>
          <w:tcPr>
            <w:tcW w:w="1377" w:type="dxa"/>
            <w:vMerge w:val="restart"/>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Tên nhiệm vụ</w:t>
            </w:r>
          </w:p>
        </w:tc>
        <w:tc>
          <w:tcPr>
            <w:tcW w:w="1068" w:type="dxa"/>
            <w:vMerge w:val="restart"/>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Tổ chức chủ trì, phối hợp</w:t>
            </w:r>
          </w:p>
        </w:tc>
        <w:tc>
          <w:tcPr>
            <w:tcW w:w="1529" w:type="dxa"/>
            <w:vMerge w:val="restart"/>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Mục tiêu</w:t>
            </w:r>
          </w:p>
        </w:tc>
        <w:tc>
          <w:tcPr>
            <w:tcW w:w="1680" w:type="dxa"/>
            <w:vMerge w:val="restart"/>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Nội dung chính</w:t>
            </w:r>
          </w:p>
        </w:tc>
        <w:tc>
          <w:tcPr>
            <w:tcW w:w="1935" w:type="dxa"/>
            <w:vMerge w:val="restart"/>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Dự kiến kết quả/ sản phẩm và yêu cầu đạt được</w:t>
            </w:r>
          </w:p>
        </w:tc>
        <w:tc>
          <w:tcPr>
            <w:tcW w:w="1413" w:type="dxa"/>
            <w:vMerge w:val="restart"/>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Thời gian thực hiện</w:t>
            </w:r>
          </w:p>
        </w:tc>
        <w:tc>
          <w:tcPr>
            <w:tcW w:w="2221" w:type="dxa"/>
            <w:gridSpan w:val="3"/>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Dự kiến kinh phí (triệu đồng</w:t>
            </w:r>
            <w:r>
              <w:rPr>
                <w:rFonts w:ascii="Times New Roman" w:hAnsi="Times New Roman" w:cs="Times New Roman"/>
                <w:b/>
              </w:rPr>
              <w:t>)</w:t>
            </w:r>
          </w:p>
        </w:tc>
        <w:tc>
          <w:tcPr>
            <w:tcW w:w="1140" w:type="dxa"/>
            <w:vMerge w:val="restart"/>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Ghi chú</w:t>
            </w:r>
          </w:p>
        </w:tc>
      </w:tr>
      <w:tr w:rsidR="007D117A" w:rsidRPr="007D117A" w:rsidTr="007D117A">
        <w:tc>
          <w:tcPr>
            <w:tcW w:w="632" w:type="dxa"/>
            <w:vMerge/>
          </w:tcPr>
          <w:p w:rsidR="007D117A" w:rsidRPr="007D117A" w:rsidRDefault="007D117A" w:rsidP="007D117A">
            <w:pPr>
              <w:rPr>
                <w:rFonts w:ascii="Times New Roman" w:hAnsi="Times New Roman" w:cs="Times New Roman"/>
                <w:b/>
              </w:rPr>
            </w:pPr>
          </w:p>
        </w:tc>
        <w:tc>
          <w:tcPr>
            <w:tcW w:w="1377" w:type="dxa"/>
            <w:vMerge/>
          </w:tcPr>
          <w:p w:rsidR="007D117A" w:rsidRPr="007D117A" w:rsidRDefault="007D117A" w:rsidP="007D117A">
            <w:pPr>
              <w:rPr>
                <w:rFonts w:ascii="Times New Roman" w:hAnsi="Times New Roman" w:cs="Times New Roman"/>
                <w:b/>
              </w:rPr>
            </w:pPr>
          </w:p>
        </w:tc>
        <w:tc>
          <w:tcPr>
            <w:tcW w:w="1068" w:type="dxa"/>
            <w:vMerge/>
          </w:tcPr>
          <w:p w:rsidR="007D117A" w:rsidRPr="007D117A" w:rsidRDefault="007D117A" w:rsidP="007D117A">
            <w:pPr>
              <w:rPr>
                <w:rFonts w:ascii="Times New Roman" w:hAnsi="Times New Roman" w:cs="Times New Roman"/>
                <w:b/>
              </w:rPr>
            </w:pPr>
          </w:p>
        </w:tc>
        <w:tc>
          <w:tcPr>
            <w:tcW w:w="1529" w:type="dxa"/>
            <w:vMerge/>
          </w:tcPr>
          <w:p w:rsidR="007D117A" w:rsidRPr="007D117A" w:rsidRDefault="007D117A" w:rsidP="007D117A">
            <w:pPr>
              <w:rPr>
                <w:rFonts w:ascii="Times New Roman" w:hAnsi="Times New Roman" w:cs="Times New Roman"/>
                <w:b/>
              </w:rPr>
            </w:pPr>
          </w:p>
        </w:tc>
        <w:tc>
          <w:tcPr>
            <w:tcW w:w="1680" w:type="dxa"/>
            <w:vMerge/>
          </w:tcPr>
          <w:p w:rsidR="007D117A" w:rsidRPr="007D117A" w:rsidRDefault="007D117A" w:rsidP="007D117A">
            <w:pPr>
              <w:rPr>
                <w:rFonts w:ascii="Times New Roman" w:hAnsi="Times New Roman" w:cs="Times New Roman"/>
                <w:b/>
              </w:rPr>
            </w:pPr>
          </w:p>
        </w:tc>
        <w:tc>
          <w:tcPr>
            <w:tcW w:w="1935" w:type="dxa"/>
            <w:vMerge/>
          </w:tcPr>
          <w:p w:rsidR="007D117A" w:rsidRPr="007D117A" w:rsidRDefault="007D117A" w:rsidP="007D117A">
            <w:pPr>
              <w:rPr>
                <w:rFonts w:ascii="Times New Roman" w:hAnsi="Times New Roman" w:cs="Times New Roman"/>
                <w:b/>
              </w:rPr>
            </w:pPr>
          </w:p>
        </w:tc>
        <w:tc>
          <w:tcPr>
            <w:tcW w:w="1413" w:type="dxa"/>
            <w:vMerge/>
          </w:tcPr>
          <w:p w:rsidR="007D117A" w:rsidRPr="007D117A" w:rsidRDefault="007D117A" w:rsidP="007D117A">
            <w:pPr>
              <w:rPr>
                <w:rFonts w:ascii="Times New Roman" w:hAnsi="Times New Roman" w:cs="Times New Roman"/>
                <w:b/>
              </w:rPr>
            </w:pPr>
          </w:p>
        </w:tc>
        <w:tc>
          <w:tcPr>
            <w:tcW w:w="757" w:type="dxa"/>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Tổng số</w:t>
            </w:r>
          </w:p>
        </w:tc>
        <w:tc>
          <w:tcPr>
            <w:tcW w:w="815" w:type="dxa"/>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NSNN</w:t>
            </w:r>
          </w:p>
        </w:tc>
        <w:tc>
          <w:tcPr>
            <w:tcW w:w="649" w:type="dxa"/>
            <w:vAlign w:val="center"/>
          </w:tcPr>
          <w:p w:rsidR="007D117A" w:rsidRPr="007D117A" w:rsidRDefault="007D117A" w:rsidP="007D117A">
            <w:pPr>
              <w:jc w:val="center"/>
              <w:rPr>
                <w:rFonts w:ascii="Times New Roman" w:hAnsi="Times New Roman" w:cs="Times New Roman"/>
                <w:b/>
              </w:rPr>
            </w:pPr>
            <w:r w:rsidRPr="007D117A">
              <w:rPr>
                <w:rFonts w:ascii="Times New Roman" w:hAnsi="Times New Roman" w:cs="Times New Roman"/>
                <w:b/>
              </w:rPr>
              <w:t>Đối ứng</w:t>
            </w:r>
          </w:p>
        </w:tc>
        <w:tc>
          <w:tcPr>
            <w:tcW w:w="1140" w:type="dxa"/>
            <w:vMerge/>
          </w:tcPr>
          <w:p w:rsidR="007D117A" w:rsidRPr="007D117A" w:rsidRDefault="007D117A" w:rsidP="007D117A">
            <w:pPr>
              <w:rPr>
                <w:rFonts w:ascii="Times New Roman" w:hAnsi="Times New Roman" w:cs="Times New Roman"/>
                <w:b/>
              </w:rPr>
            </w:pPr>
          </w:p>
        </w:tc>
      </w:tr>
      <w:tr w:rsidR="007D117A" w:rsidRPr="007D117A" w:rsidTr="007D117A">
        <w:tc>
          <w:tcPr>
            <w:tcW w:w="632" w:type="dxa"/>
          </w:tcPr>
          <w:p w:rsidR="007D117A" w:rsidRPr="007D117A" w:rsidRDefault="007D117A" w:rsidP="007D117A">
            <w:pPr>
              <w:rPr>
                <w:rFonts w:ascii="Times New Roman" w:hAnsi="Times New Roman" w:cs="Times New Roman"/>
                <w:b/>
              </w:rPr>
            </w:pPr>
          </w:p>
        </w:tc>
        <w:tc>
          <w:tcPr>
            <w:tcW w:w="1377" w:type="dxa"/>
          </w:tcPr>
          <w:p w:rsidR="007D117A" w:rsidRPr="007D117A" w:rsidRDefault="007D117A" w:rsidP="007D117A">
            <w:pPr>
              <w:rPr>
                <w:rFonts w:ascii="Times New Roman" w:hAnsi="Times New Roman" w:cs="Times New Roman"/>
                <w:b/>
              </w:rPr>
            </w:pPr>
          </w:p>
        </w:tc>
        <w:tc>
          <w:tcPr>
            <w:tcW w:w="1068" w:type="dxa"/>
          </w:tcPr>
          <w:p w:rsidR="007D117A" w:rsidRPr="007D117A" w:rsidRDefault="007D117A" w:rsidP="007D117A">
            <w:pPr>
              <w:rPr>
                <w:rFonts w:ascii="Times New Roman" w:hAnsi="Times New Roman" w:cs="Times New Roman"/>
                <w:b/>
              </w:rPr>
            </w:pPr>
          </w:p>
        </w:tc>
        <w:tc>
          <w:tcPr>
            <w:tcW w:w="1529" w:type="dxa"/>
          </w:tcPr>
          <w:p w:rsidR="007D117A" w:rsidRPr="007D117A" w:rsidRDefault="007D117A" w:rsidP="007D117A">
            <w:pPr>
              <w:rPr>
                <w:rFonts w:ascii="Times New Roman" w:hAnsi="Times New Roman" w:cs="Times New Roman"/>
                <w:b/>
              </w:rPr>
            </w:pPr>
          </w:p>
        </w:tc>
        <w:tc>
          <w:tcPr>
            <w:tcW w:w="1680" w:type="dxa"/>
          </w:tcPr>
          <w:p w:rsidR="007D117A" w:rsidRPr="007D117A" w:rsidRDefault="007D117A" w:rsidP="007D117A">
            <w:pPr>
              <w:rPr>
                <w:rFonts w:ascii="Times New Roman" w:hAnsi="Times New Roman" w:cs="Times New Roman"/>
                <w:b/>
              </w:rPr>
            </w:pPr>
          </w:p>
        </w:tc>
        <w:tc>
          <w:tcPr>
            <w:tcW w:w="1935" w:type="dxa"/>
          </w:tcPr>
          <w:p w:rsidR="007D117A" w:rsidRPr="007D117A" w:rsidRDefault="007D117A" w:rsidP="007D117A">
            <w:pPr>
              <w:rPr>
                <w:rFonts w:ascii="Times New Roman" w:hAnsi="Times New Roman" w:cs="Times New Roman"/>
                <w:b/>
              </w:rPr>
            </w:pPr>
          </w:p>
        </w:tc>
        <w:tc>
          <w:tcPr>
            <w:tcW w:w="1413" w:type="dxa"/>
          </w:tcPr>
          <w:p w:rsidR="007D117A" w:rsidRPr="007D117A" w:rsidRDefault="007D117A" w:rsidP="007D117A">
            <w:pPr>
              <w:rPr>
                <w:rFonts w:ascii="Times New Roman" w:hAnsi="Times New Roman" w:cs="Times New Roman"/>
                <w:b/>
              </w:rPr>
            </w:pPr>
          </w:p>
        </w:tc>
        <w:tc>
          <w:tcPr>
            <w:tcW w:w="757" w:type="dxa"/>
          </w:tcPr>
          <w:p w:rsidR="007D117A" w:rsidRPr="007D117A" w:rsidRDefault="007D117A" w:rsidP="007D117A">
            <w:pPr>
              <w:rPr>
                <w:rFonts w:ascii="Times New Roman" w:hAnsi="Times New Roman" w:cs="Times New Roman"/>
                <w:b/>
              </w:rPr>
            </w:pPr>
          </w:p>
        </w:tc>
        <w:tc>
          <w:tcPr>
            <w:tcW w:w="815" w:type="dxa"/>
          </w:tcPr>
          <w:p w:rsidR="007D117A" w:rsidRPr="007D117A" w:rsidRDefault="007D117A" w:rsidP="007D117A">
            <w:pPr>
              <w:rPr>
                <w:rFonts w:ascii="Times New Roman" w:hAnsi="Times New Roman" w:cs="Times New Roman"/>
                <w:b/>
              </w:rPr>
            </w:pPr>
          </w:p>
        </w:tc>
        <w:tc>
          <w:tcPr>
            <w:tcW w:w="649" w:type="dxa"/>
          </w:tcPr>
          <w:p w:rsidR="007D117A" w:rsidRPr="007D117A" w:rsidRDefault="007D117A" w:rsidP="007D117A">
            <w:pPr>
              <w:rPr>
                <w:rFonts w:ascii="Times New Roman" w:hAnsi="Times New Roman" w:cs="Times New Roman"/>
                <w:b/>
              </w:rPr>
            </w:pPr>
          </w:p>
        </w:tc>
        <w:tc>
          <w:tcPr>
            <w:tcW w:w="1140" w:type="dxa"/>
          </w:tcPr>
          <w:p w:rsidR="007D117A" w:rsidRPr="007D117A" w:rsidRDefault="007D117A" w:rsidP="007D117A">
            <w:pPr>
              <w:rPr>
                <w:rFonts w:ascii="Times New Roman" w:hAnsi="Times New Roman" w:cs="Times New Roman"/>
                <w:b/>
              </w:rPr>
            </w:pPr>
          </w:p>
        </w:tc>
      </w:tr>
      <w:tr w:rsidR="00E25121" w:rsidRPr="007D117A" w:rsidTr="007D117A">
        <w:tc>
          <w:tcPr>
            <w:tcW w:w="632" w:type="dxa"/>
          </w:tcPr>
          <w:p w:rsidR="00E25121" w:rsidRPr="007D117A" w:rsidRDefault="00E25121" w:rsidP="007D117A">
            <w:pPr>
              <w:rPr>
                <w:rFonts w:ascii="Times New Roman" w:hAnsi="Times New Roman" w:cs="Times New Roman"/>
                <w:b/>
              </w:rPr>
            </w:pPr>
            <w:bookmarkStart w:id="0" w:name="_GoBack"/>
            <w:bookmarkEnd w:id="0"/>
          </w:p>
        </w:tc>
        <w:tc>
          <w:tcPr>
            <w:tcW w:w="1377" w:type="dxa"/>
          </w:tcPr>
          <w:p w:rsidR="00E25121" w:rsidRPr="007D117A" w:rsidRDefault="00E25121" w:rsidP="007D117A">
            <w:pPr>
              <w:rPr>
                <w:rFonts w:ascii="Times New Roman" w:hAnsi="Times New Roman" w:cs="Times New Roman"/>
                <w:b/>
              </w:rPr>
            </w:pPr>
          </w:p>
        </w:tc>
        <w:tc>
          <w:tcPr>
            <w:tcW w:w="1068" w:type="dxa"/>
          </w:tcPr>
          <w:p w:rsidR="00E25121" w:rsidRPr="007D117A" w:rsidRDefault="00E25121" w:rsidP="007D117A">
            <w:pPr>
              <w:rPr>
                <w:rFonts w:ascii="Times New Roman" w:hAnsi="Times New Roman" w:cs="Times New Roman"/>
                <w:b/>
              </w:rPr>
            </w:pPr>
          </w:p>
        </w:tc>
        <w:tc>
          <w:tcPr>
            <w:tcW w:w="1529" w:type="dxa"/>
          </w:tcPr>
          <w:p w:rsidR="00E25121" w:rsidRPr="007D117A" w:rsidRDefault="00E25121" w:rsidP="007D117A">
            <w:pPr>
              <w:rPr>
                <w:rFonts w:ascii="Times New Roman" w:hAnsi="Times New Roman" w:cs="Times New Roman"/>
                <w:b/>
              </w:rPr>
            </w:pPr>
          </w:p>
        </w:tc>
        <w:tc>
          <w:tcPr>
            <w:tcW w:w="1680" w:type="dxa"/>
          </w:tcPr>
          <w:p w:rsidR="00E25121" w:rsidRPr="007D117A" w:rsidRDefault="00E25121" w:rsidP="007D117A">
            <w:pPr>
              <w:rPr>
                <w:rFonts w:ascii="Times New Roman" w:hAnsi="Times New Roman" w:cs="Times New Roman"/>
                <w:b/>
              </w:rPr>
            </w:pPr>
          </w:p>
        </w:tc>
        <w:tc>
          <w:tcPr>
            <w:tcW w:w="1935" w:type="dxa"/>
          </w:tcPr>
          <w:p w:rsidR="00E25121" w:rsidRPr="007D117A" w:rsidRDefault="00E25121" w:rsidP="007D117A">
            <w:pPr>
              <w:rPr>
                <w:rFonts w:ascii="Times New Roman" w:hAnsi="Times New Roman" w:cs="Times New Roman"/>
                <w:b/>
              </w:rPr>
            </w:pPr>
          </w:p>
        </w:tc>
        <w:tc>
          <w:tcPr>
            <w:tcW w:w="1413" w:type="dxa"/>
          </w:tcPr>
          <w:p w:rsidR="00E25121" w:rsidRPr="007D117A" w:rsidRDefault="00E25121" w:rsidP="007D117A">
            <w:pPr>
              <w:rPr>
                <w:rFonts w:ascii="Times New Roman" w:hAnsi="Times New Roman" w:cs="Times New Roman"/>
                <w:b/>
              </w:rPr>
            </w:pPr>
          </w:p>
        </w:tc>
        <w:tc>
          <w:tcPr>
            <w:tcW w:w="757" w:type="dxa"/>
          </w:tcPr>
          <w:p w:rsidR="00E25121" w:rsidRPr="007D117A" w:rsidRDefault="00E25121" w:rsidP="007D117A">
            <w:pPr>
              <w:rPr>
                <w:rFonts w:ascii="Times New Roman" w:hAnsi="Times New Roman" w:cs="Times New Roman"/>
                <w:b/>
              </w:rPr>
            </w:pPr>
          </w:p>
        </w:tc>
        <w:tc>
          <w:tcPr>
            <w:tcW w:w="815" w:type="dxa"/>
          </w:tcPr>
          <w:p w:rsidR="00E25121" w:rsidRPr="007D117A" w:rsidRDefault="00E25121" w:rsidP="007D117A">
            <w:pPr>
              <w:rPr>
                <w:rFonts w:ascii="Times New Roman" w:hAnsi="Times New Roman" w:cs="Times New Roman"/>
                <w:b/>
              </w:rPr>
            </w:pPr>
          </w:p>
        </w:tc>
        <w:tc>
          <w:tcPr>
            <w:tcW w:w="649" w:type="dxa"/>
          </w:tcPr>
          <w:p w:rsidR="00E25121" w:rsidRPr="007D117A" w:rsidRDefault="00E25121" w:rsidP="007D117A">
            <w:pPr>
              <w:rPr>
                <w:rFonts w:ascii="Times New Roman" w:hAnsi="Times New Roman" w:cs="Times New Roman"/>
                <w:b/>
              </w:rPr>
            </w:pPr>
          </w:p>
        </w:tc>
        <w:tc>
          <w:tcPr>
            <w:tcW w:w="1140" w:type="dxa"/>
          </w:tcPr>
          <w:p w:rsidR="00E25121" w:rsidRPr="007D117A" w:rsidRDefault="00E25121" w:rsidP="007D117A">
            <w:pPr>
              <w:rPr>
                <w:rFonts w:ascii="Times New Roman" w:hAnsi="Times New Roman" w:cs="Times New Roman"/>
                <w:b/>
              </w:rPr>
            </w:pPr>
          </w:p>
        </w:tc>
      </w:tr>
      <w:tr w:rsidR="00E25121" w:rsidRPr="007D117A" w:rsidTr="007D117A">
        <w:tc>
          <w:tcPr>
            <w:tcW w:w="632" w:type="dxa"/>
          </w:tcPr>
          <w:p w:rsidR="00E25121" w:rsidRPr="007D117A" w:rsidRDefault="00E25121" w:rsidP="007D117A">
            <w:pPr>
              <w:rPr>
                <w:rFonts w:ascii="Times New Roman" w:hAnsi="Times New Roman" w:cs="Times New Roman"/>
                <w:b/>
              </w:rPr>
            </w:pPr>
          </w:p>
        </w:tc>
        <w:tc>
          <w:tcPr>
            <w:tcW w:w="1377" w:type="dxa"/>
          </w:tcPr>
          <w:p w:rsidR="00E25121" w:rsidRPr="007D117A" w:rsidRDefault="00E25121" w:rsidP="007D117A">
            <w:pPr>
              <w:rPr>
                <w:rFonts w:ascii="Times New Roman" w:hAnsi="Times New Roman" w:cs="Times New Roman"/>
                <w:b/>
              </w:rPr>
            </w:pPr>
          </w:p>
        </w:tc>
        <w:tc>
          <w:tcPr>
            <w:tcW w:w="1068" w:type="dxa"/>
          </w:tcPr>
          <w:p w:rsidR="00E25121" w:rsidRPr="007D117A" w:rsidRDefault="00E25121" w:rsidP="007D117A">
            <w:pPr>
              <w:rPr>
                <w:rFonts w:ascii="Times New Roman" w:hAnsi="Times New Roman" w:cs="Times New Roman"/>
                <w:b/>
              </w:rPr>
            </w:pPr>
          </w:p>
        </w:tc>
        <w:tc>
          <w:tcPr>
            <w:tcW w:w="1529" w:type="dxa"/>
          </w:tcPr>
          <w:p w:rsidR="00E25121" w:rsidRPr="007D117A" w:rsidRDefault="00E25121" w:rsidP="007D117A">
            <w:pPr>
              <w:rPr>
                <w:rFonts w:ascii="Times New Roman" w:hAnsi="Times New Roman" w:cs="Times New Roman"/>
                <w:b/>
              </w:rPr>
            </w:pPr>
          </w:p>
        </w:tc>
        <w:tc>
          <w:tcPr>
            <w:tcW w:w="1680" w:type="dxa"/>
          </w:tcPr>
          <w:p w:rsidR="00E25121" w:rsidRPr="007D117A" w:rsidRDefault="00E25121" w:rsidP="007D117A">
            <w:pPr>
              <w:rPr>
                <w:rFonts w:ascii="Times New Roman" w:hAnsi="Times New Roman" w:cs="Times New Roman"/>
                <w:b/>
              </w:rPr>
            </w:pPr>
          </w:p>
        </w:tc>
        <w:tc>
          <w:tcPr>
            <w:tcW w:w="1935" w:type="dxa"/>
          </w:tcPr>
          <w:p w:rsidR="00E25121" w:rsidRPr="007D117A" w:rsidRDefault="00E25121" w:rsidP="007D117A">
            <w:pPr>
              <w:rPr>
                <w:rFonts w:ascii="Times New Roman" w:hAnsi="Times New Roman" w:cs="Times New Roman"/>
                <w:b/>
              </w:rPr>
            </w:pPr>
          </w:p>
        </w:tc>
        <w:tc>
          <w:tcPr>
            <w:tcW w:w="1413" w:type="dxa"/>
          </w:tcPr>
          <w:p w:rsidR="00E25121" w:rsidRPr="007D117A" w:rsidRDefault="00E25121" w:rsidP="007D117A">
            <w:pPr>
              <w:rPr>
                <w:rFonts w:ascii="Times New Roman" w:hAnsi="Times New Roman" w:cs="Times New Roman"/>
                <w:b/>
              </w:rPr>
            </w:pPr>
          </w:p>
        </w:tc>
        <w:tc>
          <w:tcPr>
            <w:tcW w:w="757" w:type="dxa"/>
          </w:tcPr>
          <w:p w:rsidR="00E25121" w:rsidRPr="007D117A" w:rsidRDefault="00E25121" w:rsidP="007D117A">
            <w:pPr>
              <w:rPr>
                <w:rFonts w:ascii="Times New Roman" w:hAnsi="Times New Roman" w:cs="Times New Roman"/>
                <w:b/>
              </w:rPr>
            </w:pPr>
          </w:p>
        </w:tc>
        <w:tc>
          <w:tcPr>
            <w:tcW w:w="815" w:type="dxa"/>
          </w:tcPr>
          <w:p w:rsidR="00E25121" w:rsidRPr="007D117A" w:rsidRDefault="00E25121" w:rsidP="007D117A">
            <w:pPr>
              <w:rPr>
                <w:rFonts w:ascii="Times New Roman" w:hAnsi="Times New Roman" w:cs="Times New Roman"/>
                <w:b/>
              </w:rPr>
            </w:pPr>
          </w:p>
        </w:tc>
        <w:tc>
          <w:tcPr>
            <w:tcW w:w="649" w:type="dxa"/>
          </w:tcPr>
          <w:p w:rsidR="00E25121" w:rsidRPr="007D117A" w:rsidRDefault="00E25121" w:rsidP="007D117A">
            <w:pPr>
              <w:rPr>
                <w:rFonts w:ascii="Times New Roman" w:hAnsi="Times New Roman" w:cs="Times New Roman"/>
                <w:b/>
              </w:rPr>
            </w:pPr>
          </w:p>
        </w:tc>
        <w:tc>
          <w:tcPr>
            <w:tcW w:w="1140" w:type="dxa"/>
          </w:tcPr>
          <w:p w:rsidR="00E25121" w:rsidRPr="007D117A" w:rsidRDefault="00E25121" w:rsidP="007D117A">
            <w:pPr>
              <w:rPr>
                <w:rFonts w:ascii="Times New Roman" w:hAnsi="Times New Roman" w:cs="Times New Roman"/>
                <w:b/>
              </w:rPr>
            </w:pPr>
          </w:p>
        </w:tc>
      </w:tr>
    </w:tbl>
    <w:p w:rsidR="007D117A" w:rsidRPr="007D117A" w:rsidRDefault="007D117A" w:rsidP="007D117A">
      <w:pPr>
        <w:rPr>
          <w:rFonts w:ascii="Times New Roman" w:hAnsi="Times New Roman" w:cs="Times New Roman"/>
        </w:rPr>
      </w:pPr>
    </w:p>
    <w:sectPr w:rsidR="007D117A" w:rsidRPr="007D117A" w:rsidSect="007D117A">
      <w:pgSz w:w="15840" w:h="12240" w:orient="landscape"/>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7A"/>
    <w:rsid w:val="007D117A"/>
    <w:rsid w:val="00D2444D"/>
    <w:rsid w:val="00E2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377A"/>
  <w15:chartTrackingRefBased/>
  <w15:docId w15:val="{2A24F3D7-F849-42FE-BFB4-2307DC20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2023-04-12T04:17:00Z</dcterms:created>
  <dcterms:modified xsi:type="dcterms:W3CDTF">2023-04-12T04:28:00Z</dcterms:modified>
</cp:coreProperties>
</file>